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3B" w:rsidRDefault="00F70D3B" w:rsidP="00F70D3B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2"/>
        </w:rPr>
        <w:t>AGQBA Tournament Record Keeper</w:t>
      </w:r>
      <w:r>
        <w:rPr>
          <w:rFonts w:ascii="Arial" w:eastAsia="Arial" w:hAnsi="Arial" w:cs="Arial"/>
          <w:sz w:val="28"/>
        </w:rPr>
        <w:t xml:space="preserve"> </w:t>
      </w:r>
    </w:p>
    <w:p w:rsidR="00F70D3B" w:rsidRDefault="00F70D3B" w:rsidP="00F70D3B">
      <w:pPr>
        <w:spacing w:after="12" w:line="228" w:lineRule="auto"/>
        <w:ind w:left="-5" w:right="-5" w:hanging="10"/>
      </w:pPr>
      <w:r>
        <w:rPr>
          <w:rFonts w:ascii="Arial" w:eastAsia="Arial" w:hAnsi="Arial" w:cs="Arial"/>
          <w:sz w:val="24"/>
        </w:rPr>
        <w:t xml:space="preserve">Official recordkeeping may be done by the tournament director, </w:t>
      </w:r>
      <w:r>
        <w:rPr>
          <w:rFonts w:ascii="Arial" w:eastAsia="Arial" w:hAnsi="Arial" w:cs="Arial"/>
          <w:i/>
          <w:sz w:val="24"/>
        </w:rPr>
        <w:t xml:space="preserve">unless the director is also the team coach. </w:t>
      </w:r>
      <w:r>
        <w:rPr>
          <w:rFonts w:ascii="Arial" w:eastAsia="Arial" w:hAnsi="Arial" w:cs="Arial"/>
          <w:sz w:val="24"/>
        </w:rPr>
        <w:t xml:space="preserve">In that case, an adult must be designated to collect the records, especially the score sheets, and record team results.  </w:t>
      </w:r>
    </w:p>
    <w:p w:rsidR="00F70D3B" w:rsidRDefault="00F70D3B" w:rsidP="00F70D3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after="12" w:line="228" w:lineRule="auto"/>
        <w:ind w:left="-5" w:right="-5" w:hanging="10"/>
      </w:pPr>
      <w:r>
        <w:rPr>
          <w:rFonts w:ascii="Arial" w:eastAsia="Arial" w:hAnsi="Arial" w:cs="Arial"/>
          <w:sz w:val="24"/>
        </w:rPr>
        <w:t xml:space="preserve">To make this procedure as easy as possible, assemble the following items for the recorder:  </w:t>
      </w:r>
      <w:r>
        <w:rPr>
          <w:rFonts w:ascii="Arial" w:eastAsia="Arial" w:hAnsi="Arial" w:cs="Arial"/>
          <w:sz w:val="24"/>
        </w:rPr>
        <w:tab/>
        <w:t xml:space="preserve">(in a box or basket to carry with them or on a table in a locked room) </w:t>
      </w:r>
    </w:p>
    <w:p w:rsidR="00F70D3B" w:rsidRDefault="00F70D3B" w:rsidP="00F70D3B">
      <w:pPr>
        <w:spacing w:after="2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this memo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pens 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calculator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stapler </w:t>
      </w:r>
    </w:p>
    <w:p w:rsidR="00F70D3B" w:rsidRDefault="00F70D3B" w:rsidP="00F70D3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line="240" w:lineRule="auto"/>
        <w:ind w:left="-5" w:right="-15" w:hanging="10"/>
      </w:pPr>
      <w:r>
        <w:rPr>
          <w:rFonts w:ascii="Arial" w:eastAsia="Arial" w:hAnsi="Arial" w:cs="Arial"/>
          <w:sz w:val="24"/>
          <w:u w:val="single" w:color="000000"/>
        </w:rPr>
        <w:t>Folders containing the following items, clearly labeled:</w:t>
      </w: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after="1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 Results sheets – one  for each team kept together in one folder 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Tournament Bracket &amp; Instructions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Extra Score sheets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Extra Challenge Forms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AAA forms used if coach is ejected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One copy each of Job Assignments &amp; Buzzer Locations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One copy of each filled out Competition Room Form </w:t>
      </w:r>
    </w:p>
    <w:p w:rsidR="00F70D3B" w:rsidRDefault="00F70D3B" w:rsidP="00F70D3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line="240" w:lineRule="auto"/>
        <w:ind w:left="-5" w:right="-15" w:hanging="10"/>
      </w:pPr>
      <w:r>
        <w:rPr>
          <w:rFonts w:ascii="Arial" w:eastAsia="Arial" w:hAnsi="Arial" w:cs="Arial"/>
          <w:sz w:val="24"/>
          <w:u w:val="single" w:color="000000"/>
        </w:rPr>
        <w:t>Labeled Folders for collecting &amp; keeping the following items:</w:t>
      </w: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after="1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Registration Paperwork – brought to you by worker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Preliminary Games Score sheets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Single Elimination Games Score sheets </w:t>
      </w:r>
    </w:p>
    <w:p w:rsidR="00F70D3B" w:rsidRDefault="00F70D3B" w:rsidP="00F70D3B">
      <w:pPr>
        <w:numPr>
          <w:ilvl w:val="0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Challenges Made </w:t>
      </w:r>
    </w:p>
    <w:p w:rsidR="00F70D3B" w:rsidRDefault="00F70D3B" w:rsidP="00F70D3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after="12" w:line="228" w:lineRule="auto"/>
        <w:ind w:left="-5" w:right="-5" w:hanging="10"/>
      </w:pPr>
      <w:r>
        <w:rPr>
          <w:rFonts w:ascii="Arial" w:eastAsia="Arial" w:hAnsi="Arial" w:cs="Arial"/>
          <w:i/>
          <w:sz w:val="24"/>
          <w:u w:val="single" w:color="000000"/>
        </w:rPr>
        <w:t>After each game</w:t>
      </w:r>
      <w:r>
        <w:rPr>
          <w:rFonts w:ascii="Arial" w:eastAsia="Arial" w:hAnsi="Arial" w:cs="Arial"/>
          <w:sz w:val="24"/>
        </w:rPr>
        <w:t xml:space="preserve">, the scorekeeper must bring the official copy of the score sheet for the game and any challenge forms used. </w:t>
      </w:r>
    </w:p>
    <w:p w:rsidR="00F70D3B" w:rsidRDefault="00F70D3B" w:rsidP="00F70D3B">
      <w:pPr>
        <w:spacing w:after="38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numPr>
          <w:ilvl w:val="0"/>
          <w:numId w:val="2"/>
        </w:numPr>
        <w:spacing w:after="12" w:line="228" w:lineRule="auto"/>
        <w:ind w:right="-5" w:hanging="268"/>
      </w:pPr>
      <w:r>
        <w:rPr>
          <w:rFonts w:ascii="Arial" w:eastAsia="Arial" w:hAnsi="Arial" w:cs="Arial"/>
          <w:sz w:val="24"/>
        </w:rPr>
        <w:t xml:space="preserve">Record the team scores on their “Team Results” sheet. </w:t>
      </w:r>
    </w:p>
    <w:p w:rsidR="00F70D3B" w:rsidRDefault="00F70D3B" w:rsidP="00F70D3B">
      <w:pPr>
        <w:numPr>
          <w:ilvl w:val="0"/>
          <w:numId w:val="2"/>
        </w:numPr>
        <w:spacing w:after="12" w:line="228" w:lineRule="auto"/>
        <w:ind w:right="-5" w:hanging="268"/>
      </w:pPr>
      <w:r>
        <w:rPr>
          <w:rFonts w:ascii="Arial" w:eastAsia="Arial" w:hAnsi="Arial" w:cs="Arial"/>
          <w:sz w:val="24"/>
        </w:rPr>
        <w:t xml:space="preserve">Staple all of the score sheets for the game together &amp; place in proper folder.  </w:t>
      </w:r>
    </w:p>
    <w:p w:rsidR="00F70D3B" w:rsidRDefault="00F70D3B" w:rsidP="00F70D3B">
      <w:pPr>
        <w:numPr>
          <w:ilvl w:val="0"/>
          <w:numId w:val="2"/>
        </w:numPr>
        <w:spacing w:after="12" w:line="228" w:lineRule="auto"/>
        <w:ind w:right="-5" w:hanging="268"/>
      </w:pPr>
      <w:r>
        <w:rPr>
          <w:rFonts w:ascii="Arial" w:eastAsia="Arial" w:hAnsi="Arial" w:cs="Arial"/>
          <w:sz w:val="24"/>
        </w:rPr>
        <w:t xml:space="preserve">Staple together any challenges for the game and place in folder.  </w:t>
      </w:r>
    </w:p>
    <w:p w:rsidR="00F70D3B" w:rsidRDefault="00F70D3B" w:rsidP="00F70D3B">
      <w:pPr>
        <w:spacing w:after="39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after="12" w:line="228" w:lineRule="auto"/>
        <w:ind w:left="-5" w:right="-5" w:hanging="10"/>
      </w:pPr>
      <w:r>
        <w:rPr>
          <w:rFonts w:ascii="Arial" w:eastAsia="Arial" w:hAnsi="Arial" w:cs="Arial"/>
          <w:sz w:val="24"/>
        </w:rPr>
        <w:t xml:space="preserve">After the preliminary games, follow the instructions on the “Bracket Placement” form. Fill in the bracket &amp; post it in designated location.  </w:t>
      </w:r>
    </w:p>
    <w:p w:rsidR="00F70D3B" w:rsidRDefault="00F70D3B" w:rsidP="00F70D3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F70D3B" w:rsidRDefault="00F70D3B" w:rsidP="00F70D3B">
      <w:pPr>
        <w:spacing w:after="12" w:line="228" w:lineRule="auto"/>
        <w:ind w:left="-5" w:right="-5" w:hanging="10"/>
      </w:pPr>
      <w:r>
        <w:rPr>
          <w:rFonts w:ascii="Arial" w:eastAsia="Arial" w:hAnsi="Arial" w:cs="Arial"/>
          <w:sz w:val="24"/>
        </w:rPr>
        <w:t xml:space="preserve">After each single elimination game, follow the same scorekeeping procedure &amp; record scores on the original bracket form as well.  </w:t>
      </w:r>
    </w:p>
    <w:p w:rsidR="00F70D3B" w:rsidRDefault="00F70D3B" w:rsidP="00F70D3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F70D3B" w:rsidRDefault="00F70D3B" w:rsidP="00F70D3B">
      <w:pPr>
        <w:spacing w:after="12" w:line="228" w:lineRule="auto"/>
        <w:ind w:left="-5" w:right="432" w:hanging="10"/>
      </w:pPr>
      <w:r>
        <w:rPr>
          <w:rFonts w:ascii="Arial" w:eastAsia="Arial" w:hAnsi="Arial" w:cs="Arial"/>
          <w:sz w:val="24"/>
        </w:rPr>
        <w:lastRenderedPageBreak/>
        <w:t xml:space="preserve">At the end of the final match, check to make sure the bracket is completed &amp; that all records are in the proper folders.  Give all folders to the tournament director. </w:t>
      </w:r>
      <w:r>
        <w:rPr>
          <w:rFonts w:ascii="Arial" w:eastAsia="Arial" w:hAnsi="Arial" w:cs="Arial"/>
          <w:i/>
          <w:sz w:val="24"/>
          <w:u w:val="single" w:color="000000"/>
        </w:rPr>
        <w:t>Thank You!! For doing this important job!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F70D3B" w:rsidRDefault="00F70D3B" w:rsidP="00F70D3B">
      <w:pPr>
        <w:spacing w:line="240" w:lineRule="auto"/>
        <w:ind w:left="468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1ED" w:rsidRDefault="002F01ED"/>
    <w:sectPr w:rsidR="002F01ED" w:rsidSect="006C37BF">
      <w:footerReference w:type="default" r:id="rId7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5B" w:rsidRDefault="002F155B" w:rsidP="00082119">
      <w:pPr>
        <w:spacing w:line="240" w:lineRule="auto"/>
      </w:pPr>
      <w:r>
        <w:separator/>
      </w:r>
    </w:p>
  </w:endnote>
  <w:endnote w:type="continuationSeparator" w:id="0">
    <w:p w:rsidR="002F155B" w:rsidRDefault="002F155B" w:rsidP="00082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574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119" w:rsidRDefault="00082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7B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82119" w:rsidRDefault="0008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5B" w:rsidRDefault="002F155B" w:rsidP="00082119">
      <w:pPr>
        <w:spacing w:line="240" w:lineRule="auto"/>
      </w:pPr>
      <w:r>
        <w:separator/>
      </w:r>
    </w:p>
  </w:footnote>
  <w:footnote w:type="continuationSeparator" w:id="0">
    <w:p w:rsidR="002F155B" w:rsidRDefault="002F155B" w:rsidP="00082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2F6"/>
    <w:multiLevelType w:val="hybridMultilevel"/>
    <w:tmpl w:val="99501E26"/>
    <w:lvl w:ilvl="0" w:tplc="0ABE8CF0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A6F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4FA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C37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2F0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6E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EA3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441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A7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526C1"/>
    <w:multiLevelType w:val="hybridMultilevel"/>
    <w:tmpl w:val="C47C4D32"/>
    <w:lvl w:ilvl="0" w:tplc="EE746A8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C9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25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06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0F8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FD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17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1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14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B"/>
    <w:rsid w:val="00082119"/>
    <w:rsid w:val="002F01ED"/>
    <w:rsid w:val="002F155B"/>
    <w:rsid w:val="002F6753"/>
    <w:rsid w:val="006C37BF"/>
    <w:rsid w:val="00F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AA12-B24F-4824-9EC2-B2FA53CB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D3B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21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5</cp:revision>
  <dcterms:created xsi:type="dcterms:W3CDTF">2015-07-23T16:07:00Z</dcterms:created>
  <dcterms:modified xsi:type="dcterms:W3CDTF">2016-09-05T00:05:00Z</dcterms:modified>
</cp:coreProperties>
</file>